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11A6" w14:textId="00BFB02D" w:rsidR="00E34255" w:rsidRPr="00350F4A" w:rsidRDefault="00350F4A" w:rsidP="00BE2616">
      <w:pPr>
        <w:pStyle w:val="1"/>
        <w:jc w:val="center"/>
        <w:rPr>
          <w:sz w:val="24"/>
        </w:rPr>
      </w:pPr>
      <w:r w:rsidRPr="004922B1">
        <w:rPr>
          <w:sz w:val="24"/>
        </w:rPr>
        <w:t>Программа коммерческого учёта потребления тепловой энергии «ЭТУКСА»</w:t>
      </w:r>
      <w:r w:rsidR="00F870BA">
        <w:t xml:space="preserve"> </w:t>
      </w:r>
      <w:r w:rsidR="00F870BA" w:rsidRPr="00350F4A">
        <w:rPr>
          <w:sz w:val="24"/>
        </w:rPr>
        <w:t>Инструкция по установке</w:t>
      </w:r>
      <w:r w:rsidR="00597214">
        <w:rPr>
          <w:sz w:val="24"/>
        </w:rPr>
        <w:t>.</w:t>
      </w:r>
      <w:r w:rsidR="00F870BA" w:rsidRPr="00350F4A">
        <w:rPr>
          <w:sz w:val="24"/>
        </w:rPr>
        <w:t xml:space="preserve"> </w:t>
      </w:r>
    </w:p>
    <w:p w14:paraId="4CE0CE44" w14:textId="77777777" w:rsidR="00F870BA" w:rsidRDefault="00F870BA" w:rsidP="00F870BA">
      <w:pPr>
        <w:pStyle w:val="a3"/>
      </w:pPr>
    </w:p>
    <w:p w14:paraId="6755F30C" w14:textId="77777777" w:rsidR="003A1C6F" w:rsidRPr="009B704A" w:rsidRDefault="00F15976" w:rsidP="00F870BA">
      <w:pPr>
        <w:pStyle w:val="a3"/>
        <w:rPr>
          <w:b/>
        </w:rPr>
      </w:pPr>
      <w:r>
        <w:rPr>
          <w:b/>
        </w:rPr>
        <w:t>Требования к и</w:t>
      </w:r>
      <w:r w:rsidR="003A1C6F" w:rsidRPr="009B704A">
        <w:rPr>
          <w:b/>
        </w:rPr>
        <w:t>нфраструктур</w:t>
      </w:r>
      <w:r>
        <w:rPr>
          <w:b/>
        </w:rPr>
        <w:t>е</w:t>
      </w:r>
      <w:r w:rsidR="003A1C6F" w:rsidRPr="009B704A">
        <w:rPr>
          <w:b/>
        </w:rPr>
        <w:t>:</w:t>
      </w:r>
    </w:p>
    <w:p w14:paraId="675A0639" w14:textId="77777777" w:rsidR="00F870BA" w:rsidRDefault="00F870BA" w:rsidP="00F870BA">
      <w:pPr>
        <w:pStyle w:val="a3"/>
      </w:pPr>
      <w:r>
        <w:t>Для</w:t>
      </w:r>
      <w:r w:rsidR="00704EBE">
        <w:t xml:space="preserve"> запуска и функционирования</w:t>
      </w:r>
      <w:r w:rsidR="00704EBE" w:rsidRPr="00704EBE">
        <w:t xml:space="preserve"> </w:t>
      </w:r>
      <w:r>
        <w:t>ПО</w:t>
      </w:r>
      <w:r w:rsidR="0094569A">
        <w:t xml:space="preserve"> </w:t>
      </w:r>
      <w:r>
        <w:t>требуется</w:t>
      </w:r>
      <w:r w:rsidRPr="00F870BA">
        <w:t>:</w:t>
      </w:r>
    </w:p>
    <w:p w14:paraId="03ADA402" w14:textId="77777777" w:rsidR="00B54691" w:rsidRDefault="00B54691" w:rsidP="00B54691">
      <w:pPr>
        <w:pStyle w:val="a3"/>
        <w:numPr>
          <w:ilvl w:val="0"/>
          <w:numId w:val="1"/>
        </w:numPr>
      </w:pPr>
      <w:r>
        <w:rPr>
          <w:lang w:val="en-US"/>
        </w:rPr>
        <w:t>IBM</w:t>
      </w:r>
      <w:r w:rsidRPr="00B54691">
        <w:t>- совместимый компьютер</w:t>
      </w:r>
      <w:r>
        <w:t xml:space="preserve"> или виртуальная машина</w:t>
      </w:r>
    </w:p>
    <w:p w14:paraId="37799866" w14:textId="0D171751" w:rsidR="00F870BA" w:rsidRPr="00E00279" w:rsidRDefault="00F870BA" w:rsidP="00F870BA">
      <w:pPr>
        <w:pStyle w:val="a3"/>
        <w:numPr>
          <w:ilvl w:val="0"/>
          <w:numId w:val="1"/>
        </w:numPr>
      </w:pPr>
      <w:r>
        <w:t xml:space="preserve">ОС семейства </w:t>
      </w:r>
      <w:r w:rsidRPr="00F870BA">
        <w:rPr>
          <w:lang w:val="en-US"/>
        </w:rPr>
        <w:t>Windows</w:t>
      </w:r>
      <w:r w:rsidR="00BE2616">
        <w:t xml:space="preserve"> версий</w:t>
      </w:r>
      <w:r>
        <w:t xml:space="preserve"> 7, 8, 10</w:t>
      </w:r>
      <w:r w:rsidR="001C6F18">
        <w:t xml:space="preserve"> </w:t>
      </w:r>
      <w:r w:rsidR="00A63863">
        <w:t>(Рекомендуется)</w:t>
      </w:r>
      <w:r>
        <w:t xml:space="preserve">, 11, </w:t>
      </w:r>
      <w:r>
        <w:rPr>
          <w:lang w:val="en-US"/>
        </w:rPr>
        <w:t>Server</w:t>
      </w:r>
      <w:r w:rsidRPr="00F870BA">
        <w:t>.</w:t>
      </w:r>
    </w:p>
    <w:p w14:paraId="4ED85952" w14:textId="65623703" w:rsidR="00E00279" w:rsidRDefault="00E00279" w:rsidP="00E00279">
      <w:pPr>
        <w:pStyle w:val="a3"/>
        <w:numPr>
          <w:ilvl w:val="0"/>
          <w:numId w:val="1"/>
        </w:numPr>
      </w:pPr>
      <w:r>
        <w:t xml:space="preserve">Для </w:t>
      </w:r>
      <w:r w:rsidRPr="00F870BA">
        <w:rPr>
          <w:lang w:val="en-US"/>
        </w:rPr>
        <w:t>Windows</w:t>
      </w:r>
      <w:r>
        <w:t xml:space="preserve"> 7,</w:t>
      </w:r>
      <w:r w:rsidR="00BC0528">
        <w:t xml:space="preserve"> </w:t>
      </w:r>
      <w:r>
        <w:t xml:space="preserve">8 требуется установка обновления </w:t>
      </w:r>
      <w:r w:rsidRPr="00E00279">
        <w:t>KB2999226</w:t>
      </w:r>
      <w:r>
        <w:t>.</w:t>
      </w:r>
    </w:p>
    <w:p w14:paraId="5CE77794" w14:textId="77777777" w:rsidR="00F870BA" w:rsidRPr="003C2031" w:rsidRDefault="00F870BA" w:rsidP="00626886">
      <w:pPr>
        <w:pStyle w:val="a3"/>
        <w:numPr>
          <w:ilvl w:val="0"/>
          <w:numId w:val="1"/>
        </w:numPr>
        <w:rPr>
          <w:rFonts w:ascii="Cambria" w:hAnsi="Cambria"/>
          <w:bCs/>
          <w:kern w:val="32"/>
          <w:sz w:val="32"/>
          <w:szCs w:val="32"/>
        </w:rPr>
      </w:pPr>
      <w:r w:rsidRPr="003C2031">
        <w:t>Исполняющая среда .</w:t>
      </w:r>
      <w:r w:rsidRPr="003C2031">
        <w:rPr>
          <w:lang w:val="en-US"/>
        </w:rPr>
        <w:t>NET</w:t>
      </w:r>
      <w:r w:rsidRPr="003C2031">
        <w:t xml:space="preserve"> </w:t>
      </w:r>
      <w:r w:rsidRPr="003C2031">
        <w:rPr>
          <w:lang w:val="en-US"/>
        </w:rPr>
        <w:t>Core</w:t>
      </w:r>
      <w:r w:rsidRPr="003C2031">
        <w:t xml:space="preserve"> </w:t>
      </w:r>
      <w:r w:rsidRPr="003C2031">
        <w:rPr>
          <w:lang w:val="en-US"/>
        </w:rPr>
        <w:t>Runtime</w:t>
      </w:r>
      <w:r w:rsidRPr="003C2031">
        <w:t xml:space="preserve"> 2.2</w:t>
      </w:r>
      <w:r w:rsidR="00626886" w:rsidRPr="003C2031">
        <w:t>.</w:t>
      </w:r>
      <w:r w:rsidR="00626886" w:rsidRPr="003C2031">
        <w:rPr>
          <w:lang w:val="en-US"/>
        </w:rPr>
        <w:t>x</w:t>
      </w:r>
      <w:r w:rsidRPr="003C2031">
        <w:t xml:space="preserve"> соответствующей архитектуры</w:t>
      </w:r>
      <w:r w:rsidR="00626886" w:rsidRPr="003C2031">
        <w:t xml:space="preserve">. Официальная страница для скачивания установщика: </w:t>
      </w:r>
      <w:hyperlink r:id="rId6" w:history="1">
        <w:r w:rsidR="00626886" w:rsidRPr="003C2031">
          <w:rPr>
            <w:rStyle w:val="a5"/>
          </w:rPr>
          <w:t>https://dotnet.microsoft.com/download/dotnet-core/2.2</w:t>
        </w:r>
      </w:hyperlink>
      <w:r w:rsidR="00626886" w:rsidRPr="003C2031">
        <w:t>.</w:t>
      </w:r>
      <w:r w:rsidR="00545402" w:rsidRPr="003C2031">
        <w:t xml:space="preserve"> </w:t>
      </w:r>
      <w:r w:rsidR="00626886" w:rsidRPr="003C2031">
        <w:t>Н</w:t>
      </w:r>
      <w:r w:rsidR="00545402" w:rsidRPr="003C2031">
        <w:t>апример</w:t>
      </w:r>
      <w:r w:rsidR="00927EF0" w:rsidRPr="003C2031">
        <w:t>,</w:t>
      </w:r>
      <w:r w:rsidR="00545402" w:rsidRPr="003C2031">
        <w:t xml:space="preserve"> </w:t>
      </w:r>
      <w:r w:rsidR="00626886" w:rsidRPr="003C2031">
        <w:t xml:space="preserve">для </w:t>
      </w:r>
      <w:r w:rsidR="00545402" w:rsidRPr="003C2031">
        <w:t>Windows x64</w:t>
      </w:r>
      <w:r w:rsidR="00BE2616" w:rsidRPr="003C2031">
        <w:t xml:space="preserve"> </w:t>
      </w:r>
      <w:hyperlink r:id="rId7" w:history="1">
        <w:r w:rsidR="00626886" w:rsidRPr="003C2031">
          <w:rPr>
            <w:rStyle w:val="a5"/>
          </w:rPr>
          <w:t>https://dotnet.microsoft.com/en-us/download/dotnet/thank-you/runtime-2.2.8-windows-x64-installer</w:t>
        </w:r>
      </w:hyperlink>
      <w:r w:rsidR="00C412F6">
        <w:t xml:space="preserve"> После установки исполняющей среды рекомендуется выполнить перезапуск.</w:t>
      </w:r>
    </w:p>
    <w:p w14:paraId="36E34BF9" w14:textId="77777777" w:rsidR="00F870BA" w:rsidRPr="00F870BA" w:rsidRDefault="00F870BA" w:rsidP="00927EF0">
      <w:pPr>
        <w:pStyle w:val="a3"/>
        <w:numPr>
          <w:ilvl w:val="0"/>
          <w:numId w:val="1"/>
        </w:numPr>
        <w:rPr>
          <w:rStyle w:val="a4"/>
          <w:rFonts w:eastAsia="Calibri"/>
          <w:b/>
          <w:bCs/>
          <w:i w:val="0"/>
          <w:iCs w:val="0"/>
          <w:color w:val="auto"/>
        </w:rPr>
      </w:pPr>
      <w:r w:rsidRPr="003C2031">
        <w:t>Исполняющая среда .</w:t>
      </w:r>
      <w:r w:rsidRPr="003C2031">
        <w:rPr>
          <w:lang w:val="en-US"/>
        </w:rPr>
        <w:t>NET</w:t>
      </w:r>
      <w:r w:rsidRPr="003C2031">
        <w:t xml:space="preserve"> </w:t>
      </w:r>
      <w:r w:rsidRPr="003C2031">
        <w:rPr>
          <w:lang w:val="en-US"/>
        </w:rPr>
        <w:t>Framework</w:t>
      </w:r>
      <w:r w:rsidRPr="003C2031">
        <w:t xml:space="preserve"> 2.0/3.0/3.5. В ОС </w:t>
      </w:r>
      <w:r w:rsidRPr="003C2031">
        <w:rPr>
          <w:lang w:val="en-US"/>
        </w:rPr>
        <w:t>Windows</w:t>
      </w:r>
      <w:r w:rsidRPr="003C2031">
        <w:t xml:space="preserve"> </w:t>
      </w:r>
      <w:r w:rsidRPr="003C2031">
        <w:rPr>
          <w:lang w:val="en-US"/>
        </w:rPr>
        <w:t>XP</w:t>
      </w:r>
      <w:r w:rsidRPr="003C2031">
        <w:t xml:space="preserve"> </w:t>
      </w:r>
      <w:r w:rsidRPr="003C2031">
        <w:rPr>
          <w:lang w:val="en-US"/>
        </w:rPr>
        <w:t>SP</w:t>
      </w:r>
      <w:r w:rsidRPr="003C2031">
        <w:t xml:space="preserve">2, 7, 8, </w:t>
      </w:r>
      <w:r w:rsidRPr="003C2031">
        <w:rPr>
          <w:lang w:val="en-US"/>
        </w:rPr>
        <w:t>Server</w:t>
      </w:r>
      <w:r w:rsidRPr="003C2031">
        <w:t xml:space="preserve"> 2008, </w:t>
      </w:r>
      <w:r w:rsidRPr="003C2031">
        <w:rPr>
          <w:lang w:val="en-US"/>
        </w:rPr>
        <w:t>Server</w:t>
      </w:r>
      <w:r w:rsidRPr="003C2031">
        <w:t xml:space="preserve"> 2012 испол</w:t>
      </w:r>
      <w:r w:rsidR="00545402" w:rsidRPr="003C2031">
        <w:t>няющая среда уже установлена. Версии</w:t>
      </w:r>
      <w:r w:rsidRPr="003C2031">
        <w:t xml:space="preserve"> </w:t>
      </w:r>
      <w:r w:rsidRPr="003C2031">
        <w:rPr>
          <w:lang w:val="en-US"/>
        </w:rPr>
        <w:t>Windows</w:t>
      </w:r>
      <w:r w:rsidRPr="003C2031">
        <w:t xml:space="preserve"> 10</w:t>
      </w:r>
      <w:r w:rsidR="00717ABD" w:rsidRPr="003C2031">
        <w:t>, 11</w:t>
      </w:r>
      <w:r w:rsidRPr="003C2031">
        <w:t>,</w:t>
      </w:r>
      <w:r w:rsidR="00BC04C6">
        <w:t xml:space="preserve"> </w:t>
      </w:r>
      <w:r w:rsidRPr="003C2031">
        <w:rPr>
          <w:lang w:val="en-US"/>
        </w:rPr>
        <w:t>Server</w:t>
      </w:r>
      <w:r w:rsidRPr="003C2031">
        <w:t xml:space="preserve"> 2016</w:t>
      </w:r>
      <w:r w:rsidR="00717ABD" w:rsidRPr="003C2031">
        <w:t xml:space="preserve">, </w:t>
      </w:r>
      <w:r w:rsidRPr="003C2031">
        <w:t xml:space="preserve">могут потребовать </w:t>
      </w:r>
      <w:r w:rsidR="00545402" w:rsidRPr="003C2031">
        <w:t xml:space="preserve">включения </w:t>
      </w:r>
      <w:r w:rsidRPr="003C2031">
        <w:t>исполняющей среды в компонентах ОС</w:t>
      </w:r>
      <w:r w:rsidR="00717ABD" w:rsidRPr="003C2031">
        <w:t xml:space="preserve"> </w:t>
      </w:r>
      <w:r w:rsidR="00927EF0" w:rsidRPr="003C2031">
        <w:t>(Панель управления -&gt; Программы и компоненты -&gt; Включение или</w:t>
      </w:r>
      <w:r w:rsidR="00927EF0">
        <w:t xml:space="preserve"> отключени</w:t>
      </w:r>
      <w:r w:rsidR="00927EF0" w:rsidRPr="00927EF0">
        <w:t>е</w:t>
      </w:r>
      <w:r w:rsidR="00927EF0">
        <w:t xml:space="preserve"> компонентов </w:t>
      </w:r>
      <w:r w:rsidR="00927EF0">
        <w:rPr>
          <w:lang w:val="en-US"/>
        </w:rPr>
        <w:t>Windows</w:t>
      </w:r>
      <w:r w:rsidR="00927EF0">
        <w:t>)</w:t>
      </w:r>
      <w:r>
        <w:t>.</w:t>
      </w:r>
    </w:p>
    <w:p w14:paraId="48E655D1" w14:textId="77777777" w:rsidR="00F870BA" w:rsidRDefault="00F870BA" w:rsidP="00F870BA">
      <w:pPr>
        <w:pStyle w:val="a3"/>
      </w:pPr>
    </w:p>
    <w:p w14:paraId="4776FBE8" w14:textId="77777777" w:rsidR="003A1C6F" w:rsidRPr="009B704A" w:rsidRDefault="003A1C6F" w:rsidP="003A1C6F">
      <w:pPr>
        <w:pStyle w:val="a3"/>
        <w:rPr>
          <w:b/>
        </w:rPr>
      </w:pPr>
      <w:r w:rsidRPr="009B704A">
        <w:rPr>
          <w:b/>
        </w:rPr>
        <w:t>Программное обеспечение</w:t>
      </w:r>
      <w:r w:rsidR="005E7D4A">
        <w:rPr>
          <w:b/>
        </w:rPr>
        <w:t xml:space="preserve"> для проверки</w:t>
      </w:r>
      <w:r w:rsidRPr="009B704A">
        <w:rPr>
          <w:b/>
          <w:lang w:val="en-US"/>
        </w:rPr>
        <w:t>:</w:t>
      </w:r>
    </w:p>
    <w:p w14:paraId="6E77B518" w14:textId="77777777" w:rsidR="00597214" w:rsidRDefault="00597214" w:rsidP="004741C5">
      <w:pPr>
        <w:pStyle w:val="a3"/>
        <w:numPr>
          <w:ilvl w:val="0"/>
          <w:numId w:val="2"/>
        </w:numPr>
      </w:pPr>
      <w:r w:rsidRPr="00597214">
        <w:t>Скачивание дистрибутива производится по ссылке, предоставленной администратором вендора.</w:t>
      </w:r>
    </w:p>
    <w:p w14:paraId="4513355E" w14:textId="3F1A4938" w:rsidR="004741C5" w:rsidRDefault="004741C5" w:rsidP="004741C5">
      <w:pPr>
        <w:pStyle w:val="a3"/>
        <w:numPr>
          <w:ilvl w:val="0"/>
          <w:numId w:val="2"/>
        </w:numPr>
      </w:pPr>
      <w:r>
        <w:t>Распаковать полученный архив в люб</w:t>
      </w:r>
      <w:r w:rsidR="00861B99">
        <w:t>ой каталог</w:t>
      </w:r>
      <w:r>
        <w:t xml:space="preserve">, с правами доступа для </w:t>
      </w:r>
      <w:r w:rsidR="00232357">
        <w:t xml:space="preserve">создания </w:t>
      </w:r>
      <w:r>
        <w:t>файлов</w:t>
      </w:r>
      <w:r w:rsidR="00861B99">
        <w:t xml:space="preserve"> и папок</w:t>
      </w:r>
      <w:r>
        <w:t>, или назначить такие права в свойствах папки</w:t>
      </w:r>
      <w:r w:rsidR="00260E75">
        <w:t>.</w:t>
      </w:r>
    </w:p>
    <w:p w14:paraId="0CF31DCF" w14:textId="77777777" w:rsidR="004741C5" w:rsidRDefault="004741C5" w:rsidP="004741C5">
      <w:pPr>
        <w:pStyle w:val="a3"/>
        <w:numPr>
          <w:ilvl w:val="0"/>
          <w:numId w:val="2"/>
        </w:numPr>
      </w:pPr>
      <w:r>
        <w:t xml:space="preserve">Приложение не требует специальных действий </w:t>
      </w:r>
      <w:r w:rsidR="006F71BB">
        <w:t>при</w:t>
      </w:r>
      <w:r>
        <w:t xml:space="preserve"> установке</w:t>
      </w:r>
    </w:p>
    <w:p w14:paraId="57D6274D" w14:textId="77777777" w:rsidR="00597214" w:rsidRDefault="00597214" w:rsidP="00597214">
      <w:pPr>
        <w:pStyle w:val="a3"/>
        <w:rPr>
          <w:b/>
        </w:rPr>
      </w:pPr>
    </w:p>
    <w:p w14:paraId="6F1EC931" w14:textId="2EAA56F1" w:rsidR="00597214" w:rsidRDefault="00597214" w:rsidP="00597214">
      <w:pPr>
        <w:pStyle w:val="a3"/>
        <w:rPr>
          <w:b/>
        </w:rPr>
      </w:pPr>
      <w:r w:rsidRPr="00F15976">
        <w:rPr>
          <w:b/>
        </w:rPr>
        <w:t>Вводные данные</w:t>
      </w:r>
      <w:r>
        <w:rPr>
          <w:b/>
        </w:rPr>
        <w:t xml:space="preserve"> для запуска</w:t>
      </w:r>
      <w:r w:rsidRPr="00F15976">
        <w:rPr>
          <w:b/>
        </w:rPr>
        <w:t>:</w:t>
      </w:r>
      <w:r w:rsidRPr="00EF06C4">
        <w:rPr>
          <w:b/>
        </w:rPr>
        <w:t xml:space="preserve"> </w:t>
      </w:r>
    </w:p>
    <w:p w14:paraId="405588F2" w14:textId="77777777" w:rsidR="00597214" w:rsidRPr="00F15976" w:rsidRDefault="00597214" w:rsidP="00597214">
      <w:pPr>
        <w:pStyle w:val="a3"/>
        <w:rPr>
          <w:b/>
        </w:rPr>
      </w:pPr>
    </w:p>
    <w:p w14:paraId="0B193D76" w14:textId="77777777" w:rsidR="00597214" w:rsidRPr="00EF06C4" w:rsidRDefault="00597214" w:rsidP="00597214">
      <w:pPr>
        <w:pStyle w:val="a3"/>
      </w:pPr>
      <w:r>
        <w:t>В операционной системе должны быть доступны сетевые порты. Используются по умолчанию (могут быть изменены в конфигурационных файлах)</w:t>
      </w:r>
      <w:r w:rsidRPr="00EF06C4">
        <w:t>:</w:t>
      </w:r>
    </w:p>
    <w:p w14:paraId="625797A1" w14:textId="77777777" w:rsidR="00597214" w:rsidRDefault="00597214" w:rsidP="00597214">
      <w:pPr>
        <w:pStyle w:val="a3"/>
        <w:numPr>
          <w:ilvl w:val="0"/>
          <w:numId w:val="2"/>
        </w:numPr>
      </w:pPr>
      <w:r>
        <w:t>Файл 1</w:t>
      </w:r>
      <w:r w:rsidRPr="00EF06C4">
        <w:t xml:space="preserve">: </w:t>
      </w:r>
      <w:r>
        <w:t xml:space="preserve">порт </w:t>
      </w:r>
      <w:r w:rsidRPr="00EF06C4">
        <w:t>5000 – к нему обращается</w:t>
      </w:r>
      <w:r>
        <w:t xml:space="preserve"> Файл 2 и Файл 3.</w:t>
      </w:r>
    </w:p>
    <w:p w14:paraId="5560EB6E" w14:textId="77777777" w:rsidR="00597214" w:rsidRDefault="00597214" w:rsidP="00597214">
      <w:pPr>
        <w:pStyle w:val="a3"/>
        <w:numPr>
          <w:ilvl w:val="0"/>
          <w:numId w:val="2"/>
        </w:numPr>
      </w:pPr>
      <w:r>
        <w:t>Файл 2</w:t>
      </w:r>
      <w:r w:rsidRPr="00EF06C4">
        <w:t xml:space="preserve">: </w:t>
      </w:r>
      <w:r>
        <w:t>порт 8086</w:t>
      </w:r>
      <w:r w:rsidRPr="00EF06C4">
        <w:t xml:space="preserve"> – к нему обращается</w:t>
      </w:r>
      <w:r>
        <w:t xml:space="preserve"> браузер при выполнении проверки (Задача 3).</w:t>
      </w:r>
    </w:p>
    <w:p w14:paraId="0234C30A" w14:textId="77777777" w:rsidR="00597214" w:rsidRPr="00EF06C4" w:rsidRDefault="00597214" w:rsidP="00597214">
      <w:pPr>
        <w:pStyle w:val="a3"/>
        <w:numPr>
          <w:ilvl w:val="0"/>
          <w:numId w:val="2"/>
        </w:numPr>
      </w:pPr>
      <w:r>
        <w:t>Файл 2</w:t>
      </w:r>
      <w:r w:rsidRPr="00EF06C4">
        <w:t xml:space="preserve">: </w:t>
      </w:r>
      <w:r>
        <w:t>порт 5050</w:t>
      </w:r>
      <w:r w:rsidRPr="00EF06C4">
        <w:t xml:space="preserve"> – </w:t>
      </w:r>
      <w:r>
        <w:t>не требуется обращение для проведения проверки.</w:t>
      </w:r>
    </w:p>
    <w:p w14:paraId="3D2B1593" w14:textId="77777777" w:rsidR="00597214" w:rsidRPr="00597214" w:rsidRDefault="00597214" w:rsidP="00597214">
      <w:pPr>
        <w:pStyle w:val="a3"/>
        <w:ind w:left="360"/>
      </w:pPr>
    </w:p>
    <w:p w14:paraId="38E7720F" w14:textId="77777777" w:rsidR="00597214" w:rsidRPr="00704EBE" w:rsidRDefault="00597214" w:rsidP="00597214">
      <w:pPr>
        <w:pStyle w:val="a3"/>
      </w:pPr>
      <w:r>
        <w:t>Пример части содержимого папки после установки (выделены файлы для запуска)</w:t>
      </w:r>
      <w:r w:rsidRPr="00704EBE">
        <w:t>:</w:t>
      </w:r>
    </w:p>
    <w:p w14:paraId="6414055E" w14:textId="42A0D223" w:rsidR="00597214" w:rsidRDefault="00597214" w:rsidP="00597214">
      <w:pPr>
        <w:pStyle w:val="a3"/>
        <w:numPr>
          <w:ilvl w:val="0"/>
          <w:numId w:val="2"/>
        </w:numPr>
      </w:pPr>
      <w:r>
        <w:rPr>
          <w:noProof/>
          <w:lang w:eastAsia="ru-RU"/>
        </w:rPr>
        <w:drawing>
          <wp:inline distT="0" distB="0" distL="0" distR="0" wp14:anchorId="490CB578" wp14:editId="079A8773">
            <wp:extent cx="3828422" cy="2331271"/>
            <wp:effectExtent l="19050" t="19050" r="19685" b="1206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9911" cy="2338267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5CB4CB0" w14:textId="77777777" w:rsidR="004741C5" w:rsidRDefault="004741C5" w:rsidP="003A1C6F">
      <w:pPr>
        <w:pStyle w:val="a3"/>
      </w:pPr>
    </w:p>
    <w:p w14:paraId="4349E882" w14:textId="77777777" w:rsidR="00F15976" w:rsidRPr="00E6439C" w:rsidRDefault="00F15976" w:rsidP="00F15976">
      <w:pPr>
        <w:pStyle w:val="a3"/>
        <w:rPr>
          <w:b/>
        </w:rPr>
      </w:pPr>
      <w:r>
        <w:rPr>
          <w:b/>
        </w:rPr>
        <w:t>Состав и запуск исполняемых файлов</w:t>
      </w:r>
      <w:r w:rsidRPr="00E6439C">
        <w:rPr>
          <w:b/>
        </w:rPr>
        <w:t>:</w:t>
      </w:r>
    </w:p>
    <w:p w14:paraId="0569A4A3" w14:textId="77777777" w:rsidR="004741C5" w:rsidRPr="00350F4A" w:rsidRDefault="00F15976" w:rsidP="00F15976">
      <w:pPr>
        <w:pStyle w:val="a3"/>
        <w:rPr>
          <w:lang w:val="en-US"/>
        </w:rPr>
      </w:pPr>
      <w:r>
        <w:t>Файл</w:t>
      </w:r>
      <w:r w:rsidRPr="00350F4A">
        <w:rPr>
          <w:lang w:val="en-US"/>
        </w:rPr>
        <w:t xml:space="preserve"> 1: </w:t>
      </w:r>
      <w:r w:rsidR="004741C5" w:rsidRPr="00350F4A">
        <w:rPr>
          <w:lang w:val="en-US"/>
        </w:rPr>
        <w:t>UvpControllerStart.bat</w:t>
      </w:r>
    </w:p>
    <w:p w14:paraId="40DDB9C9" w14:textId="77777777" w:rsidR="004741C5" w:rsidRPr="00F15976" w:rsidRDefault="00F15976" w:rsidP="00F15976">
      <w:pPr>
        <w:pStyle w:val="a3"/>
        <w:rPr>
          <w:lang w:val="en-US"/>
        </w:rPr>
      </w:pPr>
      <w:r>
        <w:t>Файл</w:t>
      </w:r>
      <w:r w:rsidRPr="00F15976">
        <w:rPr>
          <w:lang w:val="en-US"/>
        </w:rPr>
        <w:t xml:space="preserve"> 2: </w:t>
      </w:r>
      <w:r w:rsidR="004741C5" w:rsidRPr="00F15976">
        <w:rPr>
          <w:lang w:val="en-US"/>
        </w:rPr>
        <w:t>UvpServiceStart.bat</w:t>
      </w:r>
    </w:p>
    <w:p w14:paraId="152D332E" w14:textId="77777777" w:rsidR="004741C5" w:rsidRPr="00350F4A" w:rsidRDefault="00F15976" w:rsidP="00F15976">
      <w:pPr>
        <w:pStyle w:val="a3"/>
      </w:pPr>
      <w:r>
        <w:t>Файл</w:t>
      </w:r>
      <w:r w:rsidRPr="00350F4A">
        <w:t xml:space="preserve"> 3: </w:t>
      </w:r>
      <w:r w:rsidR="004741C5" w:rsidRPr="00F15976">
        <w:rPr>
          <w:lang w:val="en-US"/>
        </w:rPr>
        <w:t>UvpClient</w:t>
      </w:r>
      <w:r w:rsidR="004741C5" w:rsidRPr="00350F4A">
        <w:t>.</w:t>
      </w:r>
      <w:r w:rsidR="004741C5" w:rsidRPr="00F15976">
        <w:rPr>
          <w:lang w:val="en-US"/>
        </w:rPr>
        <w:t>exe</w:t>
      </w:r>
    </w:p>
    <w:p w14:paraId="0211396A" w14:textId="77777777" w:rsidR="00F15976" w:rsidRDefault="00F15976" w:rsidP="00F15976">
      <w:pPr>
        <w:pStyle w:val="a3"/>
      </w:pPr>
      <w:r>
        <w:t>Для проведения проверки необходимо запустить файлы в любой последовательности.</w:t>
      </w:r>
    </w:p>
    <w:p w14:paraId="0C51BC7C" w14:textId="77777777" w:rsidR="00597214" w:rsidRDefault="00597214" w:rsidP="00F15976">
      <w:pPr>
        <w:pStyle w:val="a3"/>
      </w:pPr>
    </w:p>
    <w:p w14:paraId="74F06FF7" w14:textId="77777777" w:rsidR="00597214" w:rsidRPr="00597214" w:rsidRDefault="00597214" w:rsidP="00597214">
      <w:pPr>
        <w:pStyle w:val="a3"/>
        <w:rPr>
          <w:b/>
        </w:rPr>
      </w:pPr>
      <w:r w:rsidRPr="00597214">
        <w:rPr>
          <w:b/>
        </w:rPr>
        <w:t xml:space="preserve">Файл 1: </w:t>
      </w:r>
      <w:r w:rsidRPr="00597214">
        <w:rPr>
          <w:b/>
          <w:lang w:val="en-US"/>
        </w:rPr>
        <w:t>UvpControllerStart</w:t>
      </w:r>
      <w:r w:rsidRPr="00597214">
        <w:rPr>
          <w:b/>
        </w:rPr>
        <w:t>.</w:t>
      </w:r>
      <w:r w:rsidRPr="00597214">
        <w:rPr>
          <w:b/>
          <w:lang w:val="en-US"/>
        </w:rPr>
        <w:t>bat</w:t>
      </w:r>
    </w:p>
    <w:p w14:paraId="47044B9E" w14:textId="77777777" w:rsidR="00597214" w:rsidRPr="00597214" w:rsidRDefault="00597214" w:rsidP="00597214">
      <w:pPr>
        <w:pStyle w:val="a3"/>
      </w:pPr>
      <w:r w:rsidRPr="00597214">
        <w:t>Пакетный файл выполняет запуск основной части ПО с помощью исполняющей среды.</w:t>
      </w:r>
    </w:p>
    <w:p w14:paraId="0AD5D407" w14:textId="77777777" w:rsidR="00597214" w:rsidRPr="00597214" w:rsidRDefault="00597214" w:rsidP="00597214">
      <w:pPr>
        <w:pStyle w:val="a3"/>
      </w:pPr>
      <w:r w:rsidRPr="00597214">
        <w:t>Обеспечивает работу ПО в режиме консоли. Диагностические сообщения выдаются на латинице.</w:t>
      </w:r>
    </w:p>
    <w:p w14:paraId="4833CC09" w14:textId="77777777" w:rsidR="00597214" w:rsidRPr="00597214" w:rsidRDefault="00597214" w:rsidP="00597214">
      <w:pPr>
        <w:pStyle w:val="a3"/>
      </w:pPr>
      <w:r w:rsidRPr="00597214">
        <w:lastRenderedPageBreak/>
        <w:t>Эта часть ПО выполняет основные задачи и дополнительные функции.</w:t>
      </w:r>
    </w:p>
    <w:p w14:paraId="062757A7" w14:textId="77777777" w:rsidR="00597214" w:rsidRPr="00597214" w:rsidRDefault="00597214" w:rsidP="00597214">
      <w:pPr>
        <w:pStyle w:val="a3"/>
      </w:pPr>
      <w:r w:rsidRPr="00597214">
        <w:t>Пример окна после запуска и выполнения базовых действий в Конфигураторе:</w:t>
      </w:r>
    </w:p>
    <w:p w14:paraId="2E5A681A" w14:textId="77777777" w:rsidR="00597214" w:rsidRPr="00597214" w:rsidRDefault="00597214" w:rsidP="00597214">
      <w:pPr>
        <w:pStyle w:val="a3"/>
      </w:pPr>
    </w:p>
    <w:p w14:paraId="5D587D64" w14:textId="7F30A272" w:rsidR="00597214" w:rsidRPr="00597214" w:rsidRDefault="00597214" w:rsidP="00597214">
      <w:pPr>
        <w:pStyle w:val="a3"/>
      </w:pPr>
      <w:r w:rsidRPr="00597214">
        <w:drawing>
          <wp:inline distT="0" distB="0" distL="0" distR="0" wp14:anchorId="267C243B" wp14:editId="34536AB0">
            <wp:extent cx="2331720" cy="1303020"/>
            <wp:effectExtent l="0" t="0" r="0" b="0"/>
            <wp:docPr id="177536580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F5E44" w14:textId="77777777" w:rsidR="00597214" w:rsidRPr="00597214" w:rsidRDefault="00597214" w:rsidP="00597214">
      <w:pPr>
        <w:pStyle w:val="a3"/>
      </w:pPr>
    </w:p>
    <w:p w14:paraId="7C60109F" w14:textId="77777777" w:rsidR="00597214" w:rsidRPr="00597214" w:rsidRDefault="00597214" w:rsidP="00597214">
      <w:pPr>
        <w:pStyle w:val="a3"/>
        <w:rPr>
          <w:b/>
        </w:rPr>
      </w:pPr>
      <w:r w:rsidRPr="00597214">
        <w:rPr>
          <w:b/>
        </w:rPr>
        <w:t xml:space="preserve">Файл 2: </w:t>
      </w:r>
      <w:r w:rsidRPr="00597214">
        <w:rPr>
          <w:b/>
          <w:lang w:val="en-US"/>
        </w:rPr>
        <w:t>UvpServiceStart</w:t>
      </w:r>
      <w:r w:rsidRPr="00597214">
        <w:rPr>
          <w:b/>
        </w:rPr>
        <w:t>.</w:t>
      </w:r>
      <w:r w:rsidRPr="00597214">
        <w:rPr>
          <w:b/>
          <w:lang w:val="en-US"/>
        </w:rPr>
        <w:t>bat</w:t>
      </w:r>
    </w:p>
    <w:p w14:paraId="0C6A8D44" w14:textId="77777777" w:rsidR="00597214" w:rsidRPr="00597214" w:rsidRDefault="00597214" w:rsidP="00597214">
      <w:pPr>
        <w:pStyle w:val="a3"/>
      </w:pPr>
      <w:r w:rsidRPr="00597214">
        <w:t>Пакетный файл выполняет запуск вспомогательной части ПО с помощью исполняющей среды.</w:t>
      </w:r>
    </w:p>
    <w:p w14:paraId="6EBA1396" w14:textId="77777777" w:rsidR="00597214" w:rsidRPr="00597214" w:rsidRDefault="00597214" w:rsidP="00597214">
      <w:pPr>
        <w:pStyle w:val="a3"/>
      </w:pPr>
      <w:r w:rsidRPr="00597214">
        <w:t>Обеспечивает работу ПО в режиме консоли. Диагностические сообщения выдаются на латинице.</w:t>
      </w:r>
    </w:p>
    <w:p w14:paraId="738E4FEF" w14:textId="77777777" w:rsidR="00597214" w:rsidRPr="00597214" w:rsidRDefault="00597214" w:rsidP="00597214">
      <w:pPr>
        <w:pStyle w:val="a3"/>
      </w:pPr>
      <w:r w:rsidRPr="00597214">
        <w:t>Эта часть ПО выполняет задачу из числа основных (Выдача данных).</w:t>
      </w:r>
    </w:p>
    <w:p w14:paraId="359D7A23" w14:textId="77777777" w:rsidR="00597214" w:rsidRPr="00597214" w:rsidRDefault="00597214" w:rsidP="00597214">
      <w:pPr>
        <w:pStyle w:val="a3"/>
      </w:pPr>
      <w:r w:rsidRPr="00597214">
        <w:t>Пример окна после запуска и выполнения запроса для Задачи 3.</w:t>
      </w:r>
    </w:p>
    <w:p w14:paraId="7563635C" w14:textId="77777777" w:rsidR="00597214" w:rsidRPr="00597214" w:rsidRDefault="00597214" w:rsidP="00597214">
      <w:pPr>
        <w:pStyle w:val="a3"/>
      </w:pPr>
    </w:p>
    <w:p w14:paraId="00E7A7AD" w14:textId="03D8EAAB" w:rsidR="00597214" w:rsidRPr="00597214" w:rsidRDefault="00597214" w:rsidP="00597214">
      <w:pPr>
        <w:pStyle w:val="a3"/>
      </w:pPr>
      <w:r w:rsidRPr="00597214">
        <w:drawing>
          <wp:inline distT="0" distB="0" distL="0" distR="0" wp14:anchorId="0386AC32" wp14:editId="214F8CCA">
            <wp:extent cx="5943600" cy="2194560"/>
            <wp:effectExtent l="0" t="0" r="0" b="0"/>
            <wp:docPr id="12080404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5703" w14:textId="4336B387" w:rsidR="00597214" w:rsidRPr="00597214" w:rsidRDefault="00597214" w:rsidP="00597214">
      <w:pPr>
        <w:pStyle w:val="a3"/>
        <w:rPr>
          <w:b/>
        </w:rPr>
      </w:pPr>
    </w:p>
    <w:p w14:paraId="0ACEECA7" w14:textId="77777777" w:rsidR="00597214" w:rsidRPr="00597214" w:rsidRDefault="00597214" w:rsidP="00597214">
      <w:pPr>
        <w:pStyle w:val="a3"/>
        <w:rPr>
          <w:b/>
        </w:rPr>
      </w:pPr>
      <w:r w:rsidRPr="00597214">
        <w:rPr>
          <w:b/>
        </w:rPr>
        <w:t xml:space="preserve">Файл 3: </w:t>
      </w:r>
      <w:r w:rsidRPr="00597214">
        <w:rPr>
          <w:b/>
          <w:lang w:val="en-US"/>
        </w:rPr>
        <w:t>UvpClient</w:t>
      </w:r>
      <w:r w:rsidRPr="00597214">
        <w:rPr>
          <w:b/>
        </w:rPr>
        <w:t>.</w:t>
      </w:r>
      <w:r w:rsidRPr="00597214">
        <w:rPr>
          <w:b/>
          <w:lang w:val="en-US"/>
        </w:rPr>
        <w:t>exe</w:t>
      </w:r>
    </w:p>
    <w:p w14:paraId="3F598A73" w14:textId="77777777" w:rsidR="00597214" w:rsidRPr="00597214" w:rsidRDefault="00597214" w:rsidP="00597214">
      <w:pPr>
        <w:pStyle w:val="a3"/>
      </w:pPr>
      <w:r w:rsidRPr="00597214">
        <w:t>Исполняемый файл служебной части ПО. Необязателен для штатного функционирования.</w:t>
      </w:r>
    </w:p>
    <w:p w14:paraId="69213810" w14:textId="77777777" w:rsidR="00597214" w:rsidRPr="00597214" w:rsidRDefault="00597214" w:rsidP="00597214">
      <w:pPr>
        <w:pStyle w:val="a3"/>
      </w:pPr>
      <w:r w:rsidRPr="00597214">
        <w:t>Предоставляет пользовательский интерфейс для настройки и управления.</w:t>
      </w:r>
    </w:p>
    <w:p w14:paraId="3A70B94C" w14:textId="77777777" w:rsidR="00597214" w:rsidRPr="00597214" w:rsidRDefault="00597214" w:rsidP="00597214">
      <w:pPr>
        <w:pStyle w:val="a3"/>
      </w:pPr>
      <w:r w:rsidRPr="00597214">
        <w:t>Эта часть ПО, Конфигуратор, обеспечивает конфигурацию основного функционала.</w:t>
      </w:r>
    </w:p>
    <w:p w14:paraId="11815947" w14:textId="77777777" w:rsidR="00597214" w:rsidRPr="00597214" w:rsidRDefault="00597214" w:rsidP="00597214">
      <w:pPr>
        <w:pStyle w:val="a3"/>
      </w:pPr>
    </w:p>
    <w:p w14:paraId="2A4AA2E8" w14:textId="6612F7F7" w:rsidR="00597214" w:rsidRPr="00597214" w:rsidRDefault="00597214" w:rsidP="00597214">
      <w:pPr>
        <w:pStyle w:val="a3"/>
      </w:pPr>
      <w:r w:rsidRPr="00597214">
        <w:t>Для базовой проверки нажать кнопку «Считать» - появятся главные списки. Выполнится опрос по внутреннему протоколу основного ПО (Файл 1) на локальной машине по сетевому порту 5000. После нажатия кнопки «Информация» появится окно с идентификацией ПО и системной информацией</w:t>
      </w:r>
      <w:r>
        <w:t>.</w:t>
      </w:r>
    </w:p>
    <w:p w14:paraId="637146FB" w14:textId="56277815" w:rsidR="00597214" w:rsidRPr="007F1B1E" w:rsidRDefault="00597214" w:rsidP="00F15976">
      <w:pPr>
        <w:pStyle w:val="a3"/>
      </w:pPr>
    </w:p>
    <w:p w14:paraId="12613F4D" w14:textId="77777777" w:rsidR="004741C5" w:rsidRDefault="004741C5" w:rsidP="003A1C6F">
      <w:pPr>
        <w:pStyle w:val="a3"/>
      </w:pPr>
    </w:p>
    <w:sectPr w:rsidR="004741C5" w:rsidSect="00012797">
      <w:pgSz w:w="11906" w:h="16838"/>
      <w:pgMar w:top="28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189"/>
    <w:multiLevelType w:val="hybridMultilevel"/>
    <w:tmpl w:val="BEC4E6E4"/>
    <w:lvl w:ilvl="0" w:tplc="BAFA8B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FAB"/>
    <w:multiLevelType w:val="hybridMultilevel"/>
    <w:tmpl w:val="B9301750"/>
    <w:lvl w:ilvl="0" w:tplc="BAFA8B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78508">
    <w:abstractNumId w:val="0"/>
  </w:num>
  <w:num w:numId="2" w16cid:durableId="1969584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BA"/>
    <w:rsid w:val="00012797"/>
    <w:rsid w:val="00051C2A"/>
    <w:rsid w:val="00082D30"/>
    <w:rsid w:val="000A5928"/>
    <w:rsid w:val="000D46E5"/>
    <w:rsid w:val="000E03FF"/>
    <w:rsid w:val="001139B0"/>
    <w:rsid w:val="00153A3D"/>
    <w:rsid w:val="00162FDC"/>
    <w:rsid w:val="00187E83"/>
    <w:rsid w:val="001A1949"/>
    <w:rsid w:val="001C6F18"/>
    <w:rsid w:val="001D2A41"/>
    <w:rsid w:val="001E0325"/>
    <w:rsid w:val="001E1A3D"/>
    <w:rsid w:val="00206241"/>
    <w:rsid w:val="00232357"/>
    <w:rsid w:val="00236CD7"/>
    <w:rsid w:val="00257E80"/>
    <w:rsid w:val="00260E75"/>
    <w:rsid w:val="00292DA3"/>
    <w:rsid w:val="002A76F8"/>
    <w:rsid w:val="003233B0"/>
    <w:rsid w:val="00350F4A"/>
    <w:rsid w:val="00392E8C"/>
    <w:rsid w:val="00393E65"/>
    <w:rsid w:val="003A1C6F"/>
    <w:rsid w:val="003C2031"/>
    <w:rsid w:val="003D58E4"/>
    <w:rsid w:val="003E18E7"/>
    <w:rsid w:val="0041162E"/>
    <w:rsid w:val="00445623"/>
    <w:rsid w:val="004741C5"/>
    <w:rsid w:val="00484CB8"/>
    <w:rsid w:val="00494ABE"/>
    <w:rsid w:val="004A4C2F"/>
    <w:rsid w:val="004D74B3"/>
    <w:rsid w:val="00545402"/>
    <w:rsid w:val="00575487"/>
    <w:rsid w:val="00597214"/>
    <w:rsid w:val="005A00E6"/>
    <w:rsid w:val="005A1F5D"/>
    <w:rsid w:val="005C5B33"/>
    <w:rsid w:val="005C69FA"/>
    <w:rsid w:val="005D7809"/>
    <w:rsid w:val="005E7D4A"/>
    <w:rsid w:val="005F349F"/>
    <w:rsid w:val="00621714"/>
    <w:rsid w:val="00626886"/>
    <w:rsid w:val="00634A15"/>
    <w:rsid w:val="006508A1"/>
    <w:rsid w:val="006C784D"/>
    <w:rsid w:val="006D0EE0"/>
    <w:rsid w:val="006E0977"/>
    <w:rsid w:val="006F71BB"/>
    <w:rsid w:val="00704EBE"/>
    <w:rsid w:val="007102A4"/>
    <w:rsid w:val="00717ABD"/>
    <w:rsid w:val="007222EE"/>
    <w:rsid w:val="00725008"/>
    <w:rsid w:val="00733F7D"/>
    <w:rsid w:val="00736763"/>
    <w:rsid w:val="007746B9"/>
    <w:rsid w:val="007D5B2D"/>
    <w:rsid w:val="007D6B93"/>
    <w:rsid w:val="007E18FA"/>
    <w:rsid w:val="00823005"/>
    <w:rsid w:val="00833C85"/>
    <w:rsid w:val="00834F05"/>
    <w:rsid w:val="00861B99"/>
    <w:rsid w:val="008904CE"/>
    <w:rsid w:val="008962DF"/>
    <w:rsid w:val="008F0CAF"/>
    <w:rsid w:val="00903C4A"/>
    <w:rsid w:val="0091682D"/>
    <w:rsid w:val="00927EF0"/>
    <w:rsid w:val="00931328"/>
    <w:rsid w:val="0094569A"/>
    <w:rsid w:val="00980CA6"/>
    <w:rsid w:val="00980ECB"/>
    <w:rsid w:val="009838CC"/>
    <w:rsid w:val="009B3F9B"/>
    <w:rsid w:val="009B704A"/>
    <w:rsid w:val="009F0CA2"/>
    <w:rsid w:val="009F0F1B"/>
    <w:rsid w:val="00A05379"/>
    <w:rsid w:val="00A1217E"/>
    <w:rsid w:val="00A1241B"/>
    <w:rsid w:val="00A3218C"/>
    <w:rsid w:val="00A345E8"/>
    <w:rsid w:val="00A45C08"/>
    <w:rsid w:val="00A54B9E"/>
    <w:rsid w:val="00A63863"/>
    <w:rsid w:val="00AB463D"/>
    <w:rsid w:val="00AC2CE9"/>
    <w:rsid w:val="00B16DD8"/>
    <w:rsid w:val="00B226A6"/>
    <w:rsid w:val="00B36126"/>
    <w:rsid w:val="00B54691"/>
    <w:rsid w:val="00B8093F"/>
    <w:rsid w:val="00B86528"/>
    <w:rsid w:val="00BB4203"/>
    <w:rsid w:val="00BC04C6"/>
    <w:rsid w:val="00BC0528"/>
    <w:rsid w:val="00BE2616"/>
    <w:rsid w:val="00BF4ABE"/>
    <w:rsid w:val="00C12F0A"/>
    <w:rsid w:val="00C40EAA"/>
    <w:rsid w:val="00C412F6"/>
    <w:rsid w:val="00D03A2C"/>
    <w:rsid w:val="00D314FA"/>
    <w:rsid w:val="00D31A40"/>
    <w:rsid w:val="00D34AFA"/>
    <w:rsid w:val="00D75397"/>
    <w:rsid w:val="00DB199C"/>
    <w:rsid w:val="00DD1AF6"/>
    <w:rsid w:val="00E00279"/>
    <w:rsid w:val="00E002BB"/>
    <w:rsid w:val="00E03F24"/>
    <w:rsid w:val="00E06431"/>
    <w:rsid w:val="00E34255"/>
    <w:rsid w:val="00E42FFB"/>
    <w:rsid w:val="00E44688"/>
    <w:rsid w:val="00E56FAC"/>
    <w:rsid w:val="00E80AC4"/>
    <w:rsid w:val="00EA1864"/>
    <w:rsid w:val="00EC580D"/>
    <w:rsid w:val="00ED4865"/>
    <w:rsid w:val="00ED70F2"/>
    <w:rsid w:val="00F1016C"/>
    <w:rsid w:val="00F15976"/>
    <w:rsid w:val="00F23687"/>
    <w:rsid w:val="00F324A1"/>
    <w:rsid w:val="00F50AA1"/>
    <w:rsid w:val="00F645E5"/>
    <w:rsid w:val="00F870BA"/>
    <w:rsid w:val="00FA17FD"/>
    <w:rsid w:val="00FC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F686"/>
  <w15:docId w15:val="{4818C35C-6FA9-40D0-8EE6-E45C0DCF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6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0B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Intense Emphasis"/>
    <w:uiPriority w:val="21"/>
    <w:qFormat/>
    <w:rsid w:val="00F870BA"/>
    <w:rPr>
      <w:rFonts w:ascii="Cambria" w:eastAsia="Times New Roman" w:hAnsi="Cambria" w:cs="Times New Roman"/>
      <w:b w:val="0"/>
      <w:bCs w:val="0"/>
      <w:i/>
      <w:iCs/>
      <w:color w:val="4F81BD"/>
      <w:kern w:val="32"/>
      <w:sz w:val="32"/>
      <w:szCs w:val="32"/>
      <w:lang w:eastAsia="en-US"/>
    </w:rPr>
  </w:style>
  <w:style w:type="character" w:styleId="a5">
    <w:name w:val="Hyperlink"/>
    <w:uiPriority w:val="99"/>
    <w:unhideWhenUsed/>
    <w:rsid w:val="00F870B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870B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E2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7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4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dotnet.microsoft.com/en-us/download/dotnet/thank-you/runtime-2.2.8-windows-x64-installe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tnet.microsoft.com/download/dotnet-core/2.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95874-A2C1-488D-863E-E45CE869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Энергосбережение Энергосбережение</cp:lastModifiedBy>
  <cp:revision>3</cp:revision>
  <cp:lastPrinted>2025-07-29T09:36:00Z</cp:lastPrinted>
  <dcterms:created xsi:type="dcterms:W3CDTF">2026-06-01T09:20:00Z</dcterms:created>
  <dcterms:modified xsi:type="dcterms:W3CDTF">2026-06-01T09:26:00Z</dcterms:modified>
</cp:coreProperties>
</file>